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F1" w:rsidRDefault="002B19F1" w:rsidP="002B19F1">
      <w:pPr>
        <w:keepNext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2B19F1" w:rsidRDefault="002B19F1" w:rsidP="002B19F1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0" w:type="auto"/>
        <w:tblLook w:val="04A0"/>
      </w:tblPr>
      <w:tblGrid>
        <w:gridCol w:w="675"/>
        <w:gridCol w:w="4373"/>
        <w:gridCol w:w="2006"/>
        <w:gridCol w:w="1380"/>
        <w:gridCol w:w="1597"/>
        <w:gridCol w:w="2410"/>
        <w:gridCol w:w="1984"/>
      </w:tblGrid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 ogólny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B602F6" w:rsidRDefault="00B602F6" w:rsidP="00B602F6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6BDD">
              <w:rPr>
                <w:rFonts w:ascii="Times New Roman" w:hAnsi="Times New Roman"/>
                <w:sz w:val="24"/>
                <w:szCs w:val="24"/>
              </w:rPr>
              <w:t>Tworzenie sprzyjaj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warunków dla powstawania i rozwoju 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biorczo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ś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ci na obszarze Lasowiackiej Grupy Działania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Cel(e) szczegółowe LSR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B602F6" w:rsidRDefault="00B602F6" w:rsidP="00B602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F21" w:rsidRPr="00705BB1" w:rsidRDefault="00705BB1" w:rsidP="00705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916">
              <w:rPr>
                <w:rFonts w:ascii="Times New Roman" w:hAnsi="Times New Roman"/>
                <w:sz w:val="24"/>
                <w:szCs w:val="24"/>
              </w:rPr>
              <w:t xml:space="preserve">Rozwój turystyki przyjaznej </w:t>
            </w:r>
            <w:r>
              <w:rPr>
                <w:rFonts w:ascii="Times New Roman" w:hAnsi="Times New Roman"/>
                <w:sz w:val="24"/>
                <w:szCs w:val="24"/>
              </w:rPr>
              <w:t>ś</w:t>
            </w:r>
            <w:r w:rsidRPr="005B5916">
              <w:rPr>
                <w:rFonts w:ascii="Times New Roman" w:hAnsi="Times New Roman"/>
                <w:sz w:val="24"/>
                <w:szCs w:val="24"/>
              </w:rPr>
              <w:t>rodowisku, opartej na wykorzystaniu naturalnych zasobów obszaru LGD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Przedsięwzięcia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705BB1" w:rsidRDefault="00705BB1" w:rsidP="00705BB1">
            <w:pPr>
              <w:rPr>
                <w:rFonts w:ascii="Times New Roman" w:hAnsi="Times New Roman"/>
                <w:sz w:val="24"/>
                <w:szCs w:val="24"/>
              </w:rPr>
            </w:pPr>
            <w:r w:rsidRPr="005B5916">
              <w:rPr>
                <w:rFonts w:ascii="Times New Roman" w:hAnsi="Times New Roman"/>
                <w:sz w:val="24"/>
                <w:szCs w:val="24"/>
              </w:rPr>
              <w:t xml:space="preserve">Bezpośrednie dotacje inwestycyjne dla nowo powstających </w:t>
            </w:r>
            <w:proofErr w:type="spellStart"/>
            <w:r w:rsidRPr="005B5916">
              <w:rPr>
                <w:rFonts w:ascii="Times New Roman" w:hAnsi="Times New Roman"/>
                <w:sz w:val="24"/>
                <w:szCs w:val="24"/>
              </w:rPr>
              <w:t>mikroprzedsiębiorstw</w:t>
            </w:r>
            <w:proofErr w:type="spellEnd"/>
            <w:r w:rsidRPr="005B5916">
              <w:rPr>
                <w:rFonts w:ascii="Times New Roman" w:hAnsi="Times New Roman"/>
                <w:sz w:val="24"/>
                <w:szCs w:val="24"/>
              </w:rPr>
              <w:t xml:space="preserve"> ukierunkowanych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916">
              <w:rPr>
                <w:rFonts w:ascii="Times New Roman" w:hAnsi="Times New Roman"/>
                <w:sz w:val="24"/>
                <w:szCs w:val="24"/>
              </w:rPr>
              <w:t>na wykorzystanie potencjału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turystycznego LGD.</w:t>
            </w: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Wskaźniki</w:t>
            </w:r>
          </w:p>
        </w:tc>
      </w:tr>
      <w:tr w:rsidR="004C7F21" w:rsidRPr="004C7F21" w:rsidTr="004C7F21">
        <w:tc>
          <w:tcPr>
            <w:tcW w:w="675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373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Nazwa wskaźnika ujętego w LSR</w:t>
            </w:r>
          </w:p>
        </w:tc>
        <w:tc>
          <w:tcPr>
            <w:tcW w:w="2006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Jedn. miary</w:t>
            </w:r>
          </w:p>
        </w:tc>
        <w:tc>
          <w:tcPr>
            <w:tcW w:w="138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</w:t>
            </w:r>
          </w:p>
        </w:tc>
        <w:tc>
          <w:tcPr>
            <w:tcW w:w="1597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zrealizowanych wskaźników z LSR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planowana do osiągnięcia w związku z realizacją operacji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 pozostająca do realizacji</w:t>
            </w:r>
          </w:p>
        </w:tc>
      </w:tr>
      <w:tr w:rsidR="00705BB1" w:rsidRPr="004C7F21" w:rsidTr="00360394">
        <w:tc>
          <w:tcPr>
            <w:tcW w:w="675" w:type="dxa"/>
            <w:vAlign w:val="center"/>
          </w:tcPr>
          <w:p w:rsidR="00705BB1" w:rsidRPr="004C7F21" w:rsidRDefault="00705BB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73" w:type="dxa"/>
            <w:vAlign w:val="center"/>
          </w:tcPr>
          <w:p w:rsidR="00705BB1" w:rsidRPr="00616BDD" w:rsidRDefault="00705BB1" w:rsidP="00705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6"/>
            <w:bookmarkStart w:id="1" w:name="OLE_LINK7"/>
            <w:bookmarkStart w:id="2" w:name="OLE_LINK8"/>
            <w:r w:rsidRPr="00616BDD">
              <w:rPr>
                <w:rFonts w:ascii="Times New Roman" w:hAnsi="Times New Roman"/>
                <w:sz w:val="24"/>
                <w:szCs w:val="24"/>
              </w:rPr>
              <w:t>Liczba operacji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polegaj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utworzeniu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nowego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biorstwa</w:t>
            </w:r>
            <w:bookmarkEnd w:id="0"/>
            <w:bookmarkEnd w:id="1"/>
            <w:bookmarkEnd w:id="2"/>
          </w:p>
        </w:tc>
        <w:tc>
          <w:tcPr>
            <w:tcW w:w="2006" w:type="dxa"/>
            <w:vAlign w:val="center"/>
          </w:tcPr>
          <w:p w:rsidR="00705BB1" w:rsidRPr="00616BDD" w:rsidRDefault="00705BB1" w:rsidP="00EF5ECC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bookmarkStart w:id="3" w:name="OLE_LINK9"/>
            <w:bookmarkStart w:id="4" w:name="OLE_LINK10"/>
            <w:r w:rsidRPr="00616BDD">
              <w:rPr>
                <w:rFonts w:ascii="Times New Roman" w:hAnsi="Times New Roman"/>
              </w:rPr>
              <w:t>Sztuka</w:t>
            </w:r>
            <w:bookmarkEnd w:id="3"/>
            <w:bookmarkEnd w:id="4"/>
          </w:p>
        </w:tc>
        <w:tc>
          <w:tcPr>
            <w:tcW w:w="1380" w:type="dxa"/>
            <w:vAlign w:val="center"/>
          </w:tcPr>
          <w:p w:rsidR="00705BB1" w:rsidRPr="00616BDD" w:rsidRDefault="00705BB1" w:rsidP="00EF5ECC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7" w:type="dxa"/>
            <w:vAlign w:val="center"/>
          </w:tcPr>
          <w:p w:rsidR="00705BB1" w:rsidRPr="00616BDD" w:rsidRDefault="00705BB1" w:rsidP="00EF5ECC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705BB1" w:rsidRPr="00616BDD" w:rsidRDefault="00705BB1" w:rsidP="00EF5ECC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705BB1" w:rsidRPr="00616BDD" w:rsidRDefault="00705BB1" w:rsidP="00EF5ECC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</w:tbl>
    <w:p w:rsidR="002B19F1" w:rsidRPr="002B19F1" w:rsidRDefault="002B19F1" w:rsidP="002B19F1">
      <w:pPr>
        <w:keepNext/>
        <w:outlineLvl w:val="2"/>
        <w:rPr>
          <w:rFonts w:ascii="Times New Roman" w:hAnsi="Times New Roman"/>
          <w:b/>
          <w:bCs/>
          <w:i/>
          <w:sz w:val="26"/>
          <w:szCs w:val="26"/>
        </w:rPr>
      </w:pPr>
    </w:p>
    <w:p w:rsidR="004C7F21" w:rsidRDefault="004C7F21"/>
    <w:sectPr w:rsidR="004C7F21" w:rsidSect="004C7F21">
      <w:pgSz w:w="16838" w:h="11906" w:orient="landscape"/>
      <w:pgMar w:top="851" w:right="1417" w:bottom="993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9F1"/>
    <w:rsid w:val="002B19F1"/>
    <w:rsid w:val="0036061E"/>
    <w:rsid w:val="00481285"/>
    <w:rsid w:val="004C7F21"/>
    <w:rsid w:val="00705BB1"/>
    <w:rsid w:val="007D04AC"/>
    <w:rsid w:val="009E7FAD"/>
    <w:rsid w:val="00A36C78"/>
    <w:rsid w:val="00B602F6"/>
    <w:rsid w:val="00CE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SANŁĘG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specjalista</cp:lastModifiedBy>
  <cp:revision>5</cp:revision>
  <dcterms:created xsi:type="dcterms:W3CDTF">2018-05-02T11:53:00Z</dcterms:created>
  <dcterms:modified xsi:type="dcterms:W3CDTF">2018-05-30T10:31:00Z</dcterms:modified>
</cp:coreProperties>
</file>